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FC4E8B" w:rsidRPr="002A47EA" w:rsidRDefault="00FC4E8B" w:rsidP="0051026C">
      <w:pPr>
        <w:spacing w:after="0" w:line="240" w:lineRule="auto"/>
        <w:jc w:val="both"/>
        <w:rPr>
          <w:rFonts w:ascii="Times New Roman" w:hAnsi="Times New Roman"/>
        </w:rPr>
      </w:pPr>
    </w:p>
    <w:p w:rsidR="00EB323A" w:rsidRPr="002A47EA" w:rsidRDefault="00EB323A" w:rsidP="002755FF">
      <w:pPr>
        <w:spacing w:after="0" w:line="240" w:lineRule="auto"/>
        <w:ind w:left="3960"/>
        <w:rPr>
          <w:rFonts w:ascii="Times New Roman" w:hAnsi="Times New Roman"/>
        </w:rPr>
      </w:pPr>
    </w:p>
    <w:p w:rsidR="00FC4E8B" w:rsidRPr="00FC4E8B" w:rsidRDefault="00EB323A" w:rsidP="00FC4E8B">
      <w:pPr>
        <w:numPr>
          <w:ilvl w:val="0"/>
          <w:numId w:val="1"/>
        </w:numPr>
        <w:spacing w:after="0" w:line="240" w:lineRule="auto"/>
        <w:rPr>
          <w:rFonts w:ascii="Times New Roman" w:hAnsi="Times New Roman"/>
        </w:rPr>
      </w:pPr>
      <w:r w:rsidRPr="002A47EA">
        <w:rPr>
          <w:rFonts w:ascii="Times New Roman" w:hAnsi="Times New Roman"/>
        </w:rPr>
        <w:lastRenderedPageBreak/>
        <w:t>ПРЕДМЕТ ДОГОВОРА</w:t>
      </w:r>
    </w:p>
    <w:p w:rsidR="00EB323A" w:rsidRPr="009351C6" w:rsidRDefault="00EB323A" w:rsidP="002755FF">
      <w:pPr>
        <w:numPr>
          <w:ilvl w:val="1"/>
          <w:numId w:val="4"/>
        </w:numPr>
        <w:tabs>
          <w:tab w:val="clear" w:pos="1369"/>
        </w:tabs>
        <w:spacing w:after="0" w:line="240" w:lineRule="auto"/>
        <w:ind w:left="0" w:firstLine="567"/>
        <w:jc w:val="both"/>
        <w:rPr>
          <w:rFonts w:ascii="Times New Roman" w:hAnsi="Times New Roman"/>
          <w:b/>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04B43" w:rsidRPr="009351C6">
        <w:rPr>
          <w:rFonts w:ascii="Times New Roman" w:hAnsi="Times New Roman"/>
          <w:b/>
        </w:rPr>
        <w:t xml:space="preserve">ремонту </w:t>
      </w:r>
      <w:r w:rsidR="00FC4E8B">
        <w:rPr>
          <w:rFonts w:ascii="Times New Roman" w:hAnsi="Times New Roman"/>
          <w:b/>
        </w:rPr>
        <w:t>подкрановых путей и электротехнического оборудования мостовых кранов турбинного отделения</w:t>
      </w:r>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w:t>
      </w:r>
      <w:r w:rsidR="00501E49" w:rsidRPr="002A47EA">
        <w:rPr>
          <w:rFonts w:ascii="Times New Roman" w:hAnsi="Times New Roman"/>
        </w:rPr>
        <w:t xml:space="preserve"> 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 ___________________________(_______________________________________).</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E8B" w:rsidRDefault="00FC4E8B" w:rsidP="00FC4E8B">
      <w:pPr>
        <w:pStyle w:val="3"/>
        <w:shd w:val="clear" w:color="auto" w:fill="auto"/>
        <w:spacing w:line="266" w:lineRule="exact"/>
        <w:ind w:left="360" w:right="20" w:firstLine="0"/>
        <w:rPr>
          <w:rFonts w:ascii="Times New Roman" w:hAnsi="Times New Roman"/>
          <w:sz w:val="22"/>
          <w:szCs w:val="22"/>
        </w:rPr>
      </w:pPr>
    </w:p>
    <w:p w:rsidR="00FC4E8B" w:rsidRPr="002A47EA" w:rsidRDefault="00FC4E8B" w:rsidP="00FC4E8B">
      <w:pPr>
        <w:pStyle w:val="3"/>
        <w:shd w:val="clear" w:color="auto" w:fill="auto"/>
        <w:spacing w:line="266" w:lineRule="exact"/>
        <w:ind w:left="360" w:right="20" w:firstLine="0"/>
        <w:rPr>
          <w:rFonts w:ascii="Times New Roman" w:hAnsi="Times New Roman"/>
          <w:sz w:val="22"/>
          <w:szCs w:val="22"/>
        </w:rPr>
      </w:pPr>
    </w:p>
    <w:p w:rsidR="00F73845" w:rsidRPr="002A47EA"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lastRenderedPageBreak/>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2A47EA">
        <w:rPr>
          <w:rFonts w:ascii="Times New Roman" w:hAnsi="Times New Roman" w:cs="Times New Roman"/>
          <w:sz w:val="22"/>
          <w:szCs w:val="22"/>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иях по адресу электронной почты С</w:t>
      </w:r>
      <w:r w:rsidR="00F04B43">
        <w:rPr>
          <w:rStyle w:val="Barcode"/>
          <w:rFonts w:ascii="Times New Roman" w:hAnsi="Times New Roman"/>
          <w:color w:val="000000"/>
          <w:lang w:val="en-US"/>
        </w:rPr>
        <w:t>hepelev</w:t>
      </w:r>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r w:rsidR="00F04B43">
        <w:rPr>
          <w:rStyle w:val="Barcode"/>
          <w:rFonts w:ascii="Times New Roman" w:hAnsi="Times New Roman"/>
          <w:color w:val="000000"/>
          <w:lang w:val="en-US"/>
        </w:rPr>
        <w:t>tgc</w:t>
      </w:r>
      <w:r w:rsidR="00F04B43" w:rsidRPr="00F04B43">
        <w:rPr>
          <w:rStyle w:val="Barcode"/>
          <w:rFonts w:ascii="Times New Roman" w:hAnsi="Times New Roman"/>
          <w:color w:val="000000"/>
        </w:rPr>
        <w:t>1.</w:t>
      </w:r>
      <w:r w:rsidR="00F04B43">
        <w:rPr>
          <w:rStyle w:val="Barcode"/>
          <w:rFonts w:ascii="Times New Roman" w:hAnsi="Times New Roman"/>
          <w:color w:val="000000"/>
          <w:lang w:val="en-US"/>
        </w:rPr>
        <w:t>ru</w:t>
      </w:r>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ОАО «ТГК-1» вправе в одностороннем порядке отказаться от исполнения договора в</w:t>
      </w:r>
    </w:p>
    <w:p w:rsidR="00985CC4" w:rsidRPr="002A47EA" w:rsidRDefault="00985CC4" w:rsidP="00985CC4">
      <w:pPr>
        <w:pStyle w:val="af2"/>
        <w:spacing w:after="0" w:line="240" w:lineRule="auto"/>
        <w:ind w:left="0"/>
        <w:jc w:val="both"/>
        <w:rPr>
          <w:rStyle w:val="Barcode"/>
          <w:rFonts w:ascii="Times New Roman" w:hAnsi="Times New Roman"/>
          <w:color w:val="000000"/>
        </w:rPr>
      </w:pPr>
      <w:r w:rsidRPr="002A47EA">
        <w:rPr>
          <w:rStyle w:val="Barcode"/>
          <w:rFonts w:ascii="Times New Roman" w:hAnsi="Times New Roman"/>
          <w:color w:val="000000"/>
          <w:lang w:val="en-US"/>
        </w:rPr>
        <w:t>c</w:t>
      </w:r>
      <w:r w:rsidRPr="002A47EA">
        <w:rPr>
          <w:rStyle w:val="Barcode"/>
          <w:rFonts w:ascii="Times New Roman" w:hAnsi="Times New Roman"/>
          <w:color w:val="000000"/>
        </w:rPr>
        <w:t xml:space="preserve">лучае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Юр.адрес: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Фактический адрес: РОССИЯ, 197198 Санкт-Петербург, пр. Добролюбова д.16, корп. 2 лит. А, Бизнес-Центр «Арена-Холл»</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р/с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Адрес: 188661, РОССИЯ, Ленинградская область, Всеволожский р-н, п/о Ново-Девяткино.</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Тел.: (812) 901-50-50, тел.факс: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Юр.адрес: ______________________________________________________________________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р/с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FC4E8B" w:rsidRDefault="00FC4E8B"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FC4E8B" w:rsidRPr="00C61606"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lastRenderedPageBreak/>
        <w:t xml:space="preserve">   </w:t>
      </w:r>
      <w:r w:rsidRPr="00C61606">
        <w:rPr>
          <w:rFonts w:ascii="Times New Roman" w:hAnsi="Times New Roman"/>
          <w:sz w:val="22"/>
          <w:szCs w:val="22"/>
        </w:rPr>
        <w:t>Приложение № 10</w:t>
      </w:r>
    </w:p>
    <w:p w:rsidR="00FC4E8B" w:rsidRPr="00C61606" w:rsidRDefault="00FC4E8B" w:rsidP="00FC4E8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0"/>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1"/>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2" w:name="bookmark9"/>
      <w:r w:rsidRPr="00C61606">
        <w:rPr>
          <w:rFonts w:ascii="Times New Roman" w:hAnsi="Times New Roman"/>
          <w:sz w:val="22"/>
          <w:szCs w:val="22"/>
        </w:rPr>
        <w:t>Соблюдение требований законодательства.</w:t>
      </w:r>
      <w:bookmarkEnd w:id="2"/>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10"/>
      <w:r w:rsidRPr="00C61606">
        <w:rPr>
          <w:rFonts w:ascii="Times New Roman" w:hAnsi="Times New Roman"/>
          <w:sz w:val="22"/>
          <w:szCs w:val="22"/>
        </w:rPr>
        <w:t>Средства индивидуальной защиты (СИЗ).</w:t>
      </w:r>
      <w:bookmarkEnd w:id="3"/>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4" w:name="bookmark11"/>
      <w:r w:rsidRPr="00C61606">
        <w:rPr>
          <w:rFonts w:ascii="Times New Roman" w:hAnsi="Times New Roman"/>
          <w:sz w:val="22"/>
          <w:szCs w:val="22"/>
        </w:rPr>
        <w:t>4. Транспорт Подрядчика.</w:t>
      </w:r>
      <w:bookmarkEnd w:id="4"/>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lastRenderedPageBreak/>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5" w:name="bookmark13"/>
      <w:r w:rsidRPr="00C61606">
        <w:rPr>
          <w:rFonts w:ascii="Times New Roman" w:hAnsi="Times New Roman"/>
          <w:sz w:val="22"/>
          <w:szCs w:val="22"/>
        </w:rPr>
        <w:t>5. Допуск и отстранение от проведения работ.</w:t>
      </w:r>
      <w:bookmarkEnd w:id="5"/>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В целях обеспечения контроля за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6" w:name="bookmark14"/>
      <w:r w:rsidRPr="00C61606">
        <w:rPr>
          <w:rFonts w:ascii="Times New Roman" w:hAnsi="Times New Roman"/>
          <w:sz w:val="22"/>
          <w:szCs w:val="22"/>
        </w:rPr>
        <w:t xml:space="preserve">                                           7. Требования к оборудованию.</w:t>
      </w:r>
      <w:bookmarkEnd w:id="6"/>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sidRPr="00C61606">
        <w:rPr>
          <w:rFonts w:ascii="Times New Roman" w:hAnsi="Times New Roman"/>
          <w:sz w:val="22"/>
          <w:szCs w:val="22"/>
        </w:rPr>
        <w:t>8. Требования к профессиональной пригодности персонала по состоянию</w:t>
      </w:r>
      <w:bookmarkEnd w:id="7"/>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8" w:name="bookmark16"/>
      <w:r w:rsidRPr="00C61606">
        <w:rPr>
          <w:rFonts w:ascii="Times New Roman" w:hAnsi="Times New Roman"/>
          <w:sz w:val="22"/>
          <w:szCs w:val="22"/>
        </w:rPr>
        <w:t>здоровья.</w:t>
      </w:r>
      <w:bookmarkEnd w:id="8"/>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9" w:name="bookmark17"/>
      <w:r w:rsidRPr="00C61606">
        <w:rPr>
          <w:rFonts w:ascii="Times New Roman" w:hAnsi="Times New Roman"/>
          <w:sz w:val="22"/>
          <w:szCs w:val="22"/>
        </w:rPr>
        <w:t>9. Состояние мест проведения работ.</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0" w:name="bookmark18"/>
      <w:r w:rsidRPr="00C61606">
        <w:rPr>
          <w:rFonts w:ascii="Times New Roman" w:hAnsi="Times New Roman"/>
          <w:sz w:val="22"/>
          <w:szCs w:val="22"/>
        </w:rPr>
        <w:t>10. Обязательства Подрядчика охране труда, промышленной безопасности и</w:t>
      </w:r>
      <w:bookmarkEnd w:id="10"/>
      <w:r w:rsidRPr="00C61606">
        <w:rPr>
          <w:rFonts w:ascii="Times New Roman" w:hAnsi="Times New Roman"/>
          <w:sz w:val="22"/>
          <w:szCs w:val="22"/>
        </w:rPr>
        <w:t xml:space="preserve"> </w:t>
      </w:r>
      <w:bookmarkStart w:id="11" w:name="bookmark19"/>
      <w:r w:rsidRPr="00C61606">
        <w:rPr>
          <w:rFonts w:ascii="Times New Roman" w:hAnsi="Times New Roman"/>
          <w:sz w:val="22"/>
          <w:szCs w:val="22"/>
        </w:rPr>
        <w:t>охране окружающей среды.</w:t>
      </w:r>
      <w:bookmarkEnd w:id="11"/>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w:t>
      </w:r>
      <w:r w:rsidRPr="00C61606">
        <w:rPr>
          <w:rFonts w:ascii="Times New Roman" w:hAnsi="Times New Roman"/>
          <w:sz w:val="22"/>
          <w:szCs w:val="22"/>
        </w:rPr>
        <w:lastRenderedPageBreak/>
        <w:t>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w:t>
      </w:r>
      <w:r w:rsidRPr="00C61606">
        <w:rPr>
          <w:rFonts w:ascii="Times New Roman" w:hAnsi="Times New Roman"/>
          <w:sz w:val="22"/>
          <w:szCs w:val="22"/>
        </w:rPr>
        <w:lastRenderedPageBreak/>
        <w:t>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bookmarkStart w:id="12" w:name="_GoBack"/>
      <w:bookmarkEnd w:id="12"/>
      <w:r w:rsidRPr="00C61606">
        <w:rPr>
          <w:rFonts w:ascii="Times New Roman" w:hAnsi="Times New Roman"/>
        </w:rPr>
        <w:lastRenderedPageBreak/>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FC4E8B"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7A53C3" w:rsidRPr="002A47EA" w:rsidRDefault="007A53C3" w:rsidP="002A47EA">
      <w:pPr>
        <w:spacing w:after="0"/>
        <w:ind w:left="5664" w:firstLine="708"/>
        <w:jc w:val="center"/>
        <w:rPr>
          <w:rFonts w:ascii="Times New Roman" w:hAnsi="Times New Roman"/>
          <w:bCs/>
        </w:rPr>
      </w:pPr>
      <w:r w:rsidRPr="002A47EA">
        <w:rPr>
          <w:rFonts w:ascii="Times New Roman" w:hAnsi="Times New Roman"/>
          <w:bCs/>
        </w:rPr>
        <w:lastRenderedPageBreak/>
        <w:t xml:space="preserve">  Приложение №</w:t>
      </w:r>
      <w:r w:rsidR="002A47EA"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8"/>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E8B" w:rsidRDefault="00FC4E8B" w:rsidP="00F90852">
      <w:pPr>
        <w:spacing w:after="0" w:line="240" w:lineRule="auto"/>
      </w:pPr>
      <w:r>
        <w:separator/>
      </w:r>
    </w:p>
  </w:endnote>
  <w:endnote w:type="continuationSeparator" w:id="0">
    <w:p w:rsidR="00FC4E8B" w:rsidRDefault="00FC4E8B"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8B" w:rsidRDefault="00FC4E8B">
    <w:pPr>
      <w:pStyle w:val="a5"/>
      <w:jc w:val="right"/>
    </w:pPr>
    <w:r>
      <w:fldChar w:fldCharType="begin"/>
    </w:r>
    <w:r>
      <w:instrText>PAGE   \* MERGEFORMAT</w:instrText>
    </w:r>
    <w:r>
      <w:fldChar w:fldCharType="separate"/>
    </w:r>
    <w:r w:rsidR="00703BDC">
      <w:rPr>
        <w:noProof/>
      </w:rPr>
      <w:t>14</w:t>
    </w:r>
    <w:r>
      <w:fldChar w:fldCharType="end"/>
    </w:r>
  </w:p>
  <w:p w:rsidR="00FC4E8B" w:rsidRDefault="00FC4E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E8B" w:rsidRDefault="00FC4E8B" w:rsidP="00F90852">
      <w:pPr>
        <w:spacing w:after="0" w:line="240" w:lineRule="auto"/>
      </w:pPr>
      <w:r>
        <w:separator/>
      </w:r>
    </w:p>
  </w:footnote>
  <w:footnote w:type="continuationSeparator" w:id="0">
    <w:p w:rsidR="00FC4E8B" w:rsidRDefault="00FC4E8B"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FB98B43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69"/>
        </w:tabs>
        <w:ind w:left="1369"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C80291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51818"/>
    <w:rsid w:val="00360271"/>
    <w:rsid w:val="003627D1"/>
    <w:rsid w:val="00370A98"/>
    <w:rsid w:val="003B3FDE"/>
    <w:rsid w:val="003C5554"/>
    <w:rsid w:val="003C5867"/>
    <w:rsid w:val="003D668D"/>
    <w:rsid w:val="00402A89"/>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E31DD"/>
    <w:rsid w:val="006E5F07"/>
    <w:rsid w:val="006E6B91"/>
    <w:rsid w:val="006F5907"/>
    <w:rsid w:val="00703BDC"/>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5BBD"/>
    <w:rsid w:val="00892EF3"/>
    <w:rsid w:val="008B41E1"/>
    <w:rsid w:val="008B45FA"/>
    <w:rsid w:val="008F4FEC"/>
    <w:rsid w:val="009126AB"/>
    <w:rsid w:val="0092074D"/>
    <w:rsid w:val="00921A0C"/>
    <w:rsid w:val="0092295E"/>
    <w:rsid w:val="009351C6"/>
    <w:rsid w:val="0094631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43B43"/>
    <w:rsid w:val="00E448DA"/>
    <w:rsid w:val="00E86FB9"/>
    <w:rsid w:val="00EB323A"/>
    <w:rsid w:val="00EB3AC1"/>
    <w:rsid w:val="00EC4FED"/>
    <w:rsid w:val="00F04B43"/>
    <w:rsid w:val="00F36598"/>
    <w:rsid w:val="00F566FC"/>
    <w:rsid w:val="00F73845"/>
    <w:rsid w:val="00F90852"/>
    <w:rsid w:val="00F9397C"/>
    <w:rsid w:val="00FA7FDD"/>
    <w:rsid w:val="00FB2969"/>
    <w:rsid w:val="00FC1475"/>
    <w:rsid w:val="00FC4E8B"/>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8385</Words>
  <Characters>47796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Матюхин Павел Леонидович</cp:lastModifiedBy>
  <cp:revision>2</cp:revision>
  <cp:lastPrinted>2012-11-23T10:24:00Z</cp:lastPrinted>
  <dcterms:created xsi:type="dcterms:W3CDTF">2012-11-23T11:41:00Z</dcterms:created>
  <dcterms:modified xsi:type="dcterms:W3CDTF">2012-11-23T11:41:00Z</dcterms:modified>
</cp:coreProperties>
</file>